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商南县2020年财政决算公开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按照预决算信息公开的有关要求，经审查，现将商南县2020年财政决算予以公开，具体内容见附件。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公 开 目 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"附件/附件1.关于商南县2020年财政决算草案的报告（公开）.pdf"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1.关于2020年商南县财政决算草案的报告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2.关于2020年商南县财政决算情况的说明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3.2020年度商南县一般公共预算收入决算总表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4.2020年度商南县一般公共预算支出决算总表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5.2020年度商南县一般公共预算收支决算平衡表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6.2020年度商南县一般公共预算收入决算明细表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7.2020年度商南县一般公共预算支出决算功能分类明细表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8.2020年度商南县一般公共预算支出决算经济分类明细表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9.2020年度商南县一般公共预算收入决算分级次情况表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10.2020年度商南县一般公共预算支出决算分级次情况表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1120" w:hanging="1120" w:hangingChars="3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11.2020年度商南县一般公共预算上级返还性收入和转移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1122" w:leftChars="219" w:hanging="640" w:hanging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支付补助决算表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480" w:hanging="480" w:hanging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12.2020年度商南县一般公共预算对下税收返还和转移支付补助决算表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13.2020年度商南县县级预算内基本建设资金决算表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w w:val="9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</w:t>
      </w:r>
      <w:r>
        <w:rPr>
          <w:rFonts w:hint="eastAsia" w:ascii="仿宋_GB2312" w:hAnsi="仿宋_GB2312" w:eastAsia="仿宋_GB2312" w:cs="仿宋_GB2312"/>
          <w:w w:val="92"/>
          <w:sz w:val="32"/>
          <w:szCs w:val="32"/>
        </w:rPr>
        <w:t xml:space="preserve">2020年度商南县县级重大政府投资计划和重大投资项目表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2020年度商南县“三公”经费预算执行表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16.2020年度商南县政府性基金预算收入决算总表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17.2020年度商南县政府性基金预算支出决算总表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18.2020年度商南县政府性基金预算收支决算平衡表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19.2020年度商南县政府性基金预算收入决算明细表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20.2020年度商南县政府性基金预算支出决算明细表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2020年度上级对商南县政府性基金转移支付补助决算表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22.2020年度商南县政府性基金预算收支决算分级表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w w:val="9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</w:t>
      </w:r>
      <w:r>
        <w:rPr>
          <w:rFonts w:hint="eastAsia" w:ascii="仿宋_GB2312" w:hAnsi="仿宋_GB2312" w:eastAsia="仿宋_GB2312" w:cs="仿宋_GB2312"/>
          <w:w w:val="92"/>
          <w:sz w:val="32"/>
          <w:szCs w:val="32"/>
        </w:rPr>
        <w:t xml:space="preserve">2020年度商南县对下政府性基金预算转移支付补助决算表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24.2020年度商南县国有资本经营预算收入决算总表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25.2020年度商南县国有资本经营预算支出决算总表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26.2020年度商南县国有资本经营预算收支及平衡情况表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27.2020年商南县国有资本经营预算收入决算明细表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28.2020年商南县县级国有资本经营预算支出决算明细表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29.2020年度商南县国有资本经营预算收支决算分级表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30.2020年度商南县国有资本经营预算对下转移支付情况表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31.2020年度商南县社会保险基金预算收入决算总表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32.2020年度商南县社会保险基金预算支出决算总表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33.2020年度商南县社会保险基金预算收支平衡表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34.2020年度商南县地方政府一般债务余额情况表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35.2020年度商南县地方政府一般债务情况表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36.2020年度商南县地方政府专项债务余额情况表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37.2020年度商南县地方政府专项债务情况表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38.2020年度商南县地方政府性债务汇总表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39.2020年度商南县本级“三公”经费决算情况说明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40.2020年度商南县绩效评价报告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C09DD"/>
    <w:rsid w:val="0011557D"/>
    <w:rsid w:val="002309FA"/>
    <w:rsid w:val="002C36E0"/>
    <w:rsid w:val="002C55C5"/>
    <w:rsid w:val="00323B43"/>
    <w:rsid w:val="00355ED3"/>
    <w:rsid w:val="003D37D8"/>
    <w:rsid w:val="00426133"/>
    <w:rsid w:val="004358AB"/>
    <w:rsid w:val="00472D1E"/>
    <w:rsid w:val="005A7D5C"/>
    <w:rsid w:val="005E5654"/>
    <w:rsid w:val="006925DB"/>
    <w:rsid w:val="006B2E9F"/>
    <w:rsid w:val="00773B41"/>
    <w:rsid w:val="00773DA0"/>
    <w:rsid w:val="00813555"/>
    <w:rsid w:val="00835DAC"/>
    <w:rsid w:val="008B7726"/>
    <w:rsid w:val="008C5343"/>
    <w:rsid w:val="009B6861"/>
    <w:rsid w:val="00AF6088"/>
    <w:rsid w:val="00CF2749"/>
    <w:rsid w:val="00D265F5"/>
    <w:rsid w:val="00D31D50"/>
    <w:rsid w:val="00E1391D"/>
    <w:rsid w:val="00E52909"/>
    <w:rsid w:val="00E73470"/>
    <w:rsid w:val="00F72365"/>
    <w:rsid w:val="03A73F5D"/>
    <w:rsid w:val="0AB726C1"/>
    <w:rsid w:val="0D7C67C0"/>
    <w:rsid w:val="574A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181</Words>
  <Characters>1035</Characters>
  <Lines>8</Lines>
  <Paragraphs>2</Paragraphs>
  <TotalTime>290</TotalTime>
  <ScaleCrop>false</ScaleCrop>
  <LinksUpToDate>false</LinksUpToDate>
  <CharactersWithSpaces>1214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Leon</cp:lastModifiedBy>
  <cp:lastPrinted>2021-07-05T09:34:00Z</cp:lastPrinted>
  <dcterms:modified xsi:type="dcterms:W3CDTF">2021-07-05T09:36:38Z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E2C7C2CFA48F440AA3D63A8111ADF1CE</vt:lpwstr>
  </property>
</Properties>
</file>